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DD" w:rsidRDefault="000127DD" w:rsidP="000127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0127DD" w:rsidRDefault="000127DD" w:rsidP="000127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Каменского городского округа</w:t>
      </w:r>
    </w:p>
    <w:p w:rsidR="000127DD" w:rsidRDefault="000127DD" w:rsidP="000127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127DD" w:rsidRDefault="000127DD" w:rsidP="000127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7DD" w:rsidRDefault="00792440" w:rsidP="000127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0127DD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012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0127DD" w:rsidRDefault="000127DD" w:rsidP="000127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7DD" w:rsidRDefault="00295D3A" w:rsidP="000127D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127DD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0127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127DD">
        <w:rPr>
          <w:rFonts w:ascii="Times New Roman" w:hAnsi="Times New Roman" w:cs="Times New Roman"/>
          <w:b/>
          <w:i/>
          <w:sz w:val="28"/>
          <w:szCs w:val="28"/>
        </w:rPr>
        <w:t>учета бюджетных обязательств получателей средств бюджета Каменского городского</w:t>
      </w:r>
      <w:proofErr w:type="gramEnd"/>
      <w:r w:rsidR="000127DD">
        <w:rPr>
          <w:rFonts w:ascii="Times New Roman" w:hAnsi="Times New Roman" w:cs="Times New Roman"/>
          <w:b/>
          <w:i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приказом Финансового управления Администрации Каменского городского округа от 06.12.2017 года № 47</w:t>
      </w:r>
    </w:p>
    <w:p w:rsidR="000127DD" w:rsidRDefault="000127DD" w:rsidP="000127D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7DD" w:rsidRDefault="000127DD" w:rsidP="000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161, 219 и 269.1 Бюджетного кодекса Российской Федерации, руководствуясь Положением  о Финансовом управлении Администрации Каменского городского округа, утвержденным Решением Думы Каменского городского округа от 31.08.2010 года № 309 (в редакции Решения Думы Каменского городского округа от 26.06.2014 года № 245)</w:t>
      </w: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7DD" w:rsidRDefault="000127DD" w:rsidP="000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D3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 Каменского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95D3A">
        <w:rPr>
          <w:rFonts w:ascii="Times New Roman" w:hAnsi="Times New Roman" w:cs="Times New Roman"/>
          <w:sz w:val="28"/>
          <w:szCs w:val="28"/>
        </w:rPr>
        <w:t>, утвержденный приказом Финансового управления Администрации Каменского городского округа от 06.12.2017 года № 47 (далее – Порядок), следующие изменения:</w:t>
      </w:r>
    </w:p>
    <w:p w:rsidR="00295D3A" w:rsidRPr="00295D3A" w:rsidRDefault="00295D3A" w:rsidP="002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девятнадцатом </w:t>
      </w:r>
      <w:r w:rsidRPr="00295D3A">
        <w:rPr>
          <w:rFonts w:ascii="Times New Roman" w:hAnsi="Times New Roman" w:cs="Times New Roman"/>
          <w:sz w:val="28"/>
          <w:szCs w:val="28"/>
        </w:rPr>
        <w:t xml:space="preserve">пункта 2.1 Порядка слова «присвоенные Финансовым управлением» исключить; </w:t>
      </w:r>
    </w:p>
    <w:p w:rsidR="00295D3A" w:rsidRDefault="00295D3A" w:rsidP="000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2.3 Порядка после слов «</w:t>
      </w:r>
      <w:r w:rsidRPr="00556A6B">
        <w:rPr>
          <w:rFonts w:ascii="Times New Roman" w:hAnsi="Times New Roman" w:cs="Times New Roman"/>
          <w:sz w:val="28"/>
          <w:szCs w:val="28"/>
        </w:rPr>
        <w:t>подлежат проверке уполномоченным работником Финансового управления на наличие следующей информации</w:t>
      </w:r>
      <w:proofErr w:type="gramStart"/>
      <w:r w:rsidRPr="00556A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дополнить словами «</w:t>
      </w:r>
      <w:r w:rsidRPr="00295D3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</w:t>
      </w:r>
      <w:r w:rsidR="004672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5D3A" w:rsidRDefault="00295D3A" w:rsidP="002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второй пункта 2.4 Порядка после слов «</w:t>
      </w:r>
      <w:r w:rsidRPr="00556A6B">
        <w:rPr>
          <w:rFonts w:ascii="Times New Roman" w:hAnsi="Times New Roman" w:cs="Times New Roman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</w:t>
      </w:r>
      <w:proofErr w:type="gramStart"/>
      <w:r w:rsidRPr="00556A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037A1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должен быть оформлен цифровым способом и соответствовать структуре согласно</w:t>
      </w:r>
      <w:r w:rsidR="00037A1B">
        <w:rPr>
          <w:rFonts w:ascii="Times New Roman" w:hAnsi="Times New Roman" w:cs="Times New Roman"/>
          <w:sz w:val="28"/>
          <w:szCs w:val="28"/>
        </w:rPr>
        <w:t xml:space="preserve"> пункту </w:t>
      </w:r>
      <w:r w:rsidRPr="00037A1B">
        <w:rPr>
          <w:rFonts w:ascii="Times New Roman" w:hAnsi="Times New Roman" w:cs="Times New Roman"/>
          <w:sz w:val="28"/>
          <w:szCs w:val="28"/>
        </w:rPr>
        <w:t>2.8 настоящего Порядка</w:t>
      </w:r>
      <w:r w:rsidR="0037102C">
        <w:rPr>
          <w:rFonts w:ascii="Times New Roman" w:hAnsi="Times New Roman" w:cs="Times New Roman"/>
          <w:sz w:val="28"/>
          <w:szCs w:val="28"/>
        </w:rPr>
        <w:t>;</w:t>
      </w:r>
      <w:r w:rsidR="00037A1B">
        <w:rPr>
          <w:rFonts w:ascii="Times New Roman" w:hAnsi="Times New Roman" w:cs="Times New Roman"/>
          <w:sz w:val="28"/>
          <w:szCs w:val="28"/>
        </w:rPr>
        <w:t>»;</w:t>
      </w:r>
    </w:p>
    <w:p w:rsidR="00037A1B" w:rsidRDefault="00037A1B" w:rsidP="002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2.8 Порядка изложить в новой редакции:</w:t>
      </w:r>
    </w:p>
    <w:p w:rsidR="00037A1B" w:rsidRPr="006869A7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9A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869A7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соответствия Сведений об обязательстве требованиям, установленным </w:t>
      </w:r>
      <w:hyperlink w:anchor="P86" w:history="1">
        <w:r w:rsidRPr="006869A7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6869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6869A7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6869A7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Финансовое управление </w:t>
      </w:r>
      <w:r>
        <w:rPr>
          <w:rFonts w:ascii="Times New Roman" w:hAnsi="Times New Roman" w:cs="Times New Roman"/>
          <w:sz w:val="28"/>
          <w:szCs w:val="28"/>
        </w:rPr>
        <w:t>учитывает</w:t>
      </w:r>
      <w:r w:rsidRPr="006869A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9A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869A7">
        <w:rPr>
          <w:rFonts w:ascii="Times New Roman" w:hAnsi="Times New Roman" w:cs="Times New Roman"/>
          <w:sz w:val="28"/>
          <w:szCs w:val="28"/>
        </w:rPr>
        <w:t>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средств местного бюджета.</w:t>
      </w:r>
      <w:proofErr w:type="gramEnd"/>
    </w:p>
    <w:p w:rsidR="00037A1B" w:rsidRPr="006869A7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9A7">
        <w:rPr>
          <w:rFonts w:ascii="Times New Roman" w:hAnsi="Times New Roman" w:cs="Times New Roman"/>
          <w:sz w:val="28"/>
          <w:szCs w:val="28"/>
        </w:rPr>
        <w:t>Для обеспечения учета исполнения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платежных поручениях в поле «Назначение платежа»</w:t>
      </w:r>
      <w:r w:rsidRPr="006869A7">
        <w:rPr>
          <w:rFonts w:ascii="Times New Roman" w:hAnsi="Times New Roman" w:cs="Times New Roman"/>
          <w:sz w:val="28"/>
          <w:szCs w:val="28"/>
        </w:rPr>
        <w:t xml:space="preserve"> бюджетополучателем дополнительно указывается учетный номер бюджетного обязательства, </w:t>
      </w:r>
      <w:r>
        <w:rPr>
          <w:rFonts w:ascii="Times New Roman" w:hAnsi="Times New Roman" w:cs="Times New Roman"/>
          <w:sz w:val="28"/>
          <w:szCs w:val="28"/>
        </w:rPr>
        <w:t>учте</w:t>
      </w:r>
      <w:r w:rsidRPr="006869A7">
        <w:rPr>
          <w:rFonts w:ascii="Times New Roman" w:hAnsi="Times New Roman" w:cs="Times New Roman"/>
          <w:sz w:val="28"/>
          <w:szCs w:val="28"/>
        </w:rPr>
        <w:t>нный Финансовым управлением.</w:t>
      </w:r>
    </w:p>
    <w:p w:rsidR="00037A1B" w:rsidRPr="00F26231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62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Учетный номер бюджетного обязательства указывается в обязательном порядке в поле «Назначение платежа» при восстановлении кассовых расходов, относящихся к расходам по договорам, поставленным на учет в Финансовом управлении.</w:t>
      </w:r>
    </w:p>
    <w:p w:rsidR="00037A1B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9A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</w:t>
      </w:r>
    </w:p>
    <w:p w:rsidR="00037A1B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A1B" w:rsidRPr="00F81A83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8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девяти разрядов:</w:t>
      </w:r>
    </w:p>
    <w:p w:rsidR="00037A1B" w:rsidRPr="006869A7" w:rsidRDefault="00037A1B" w:rsidP="00037A1B">
      <w:pPr>
        <w:pStyle w:val="ConsPlusNormal"/>
        <w:rPr>
          <w:highlight w:val="yellow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993"/>
        <w:gridCol w:w="850"/>
        <w:gridCol w:w="851"/>
        <w:gridCol w:w="1134"/>
        <w:gridCol w:w="992"/>
        <w:gridCol w:w="992"/>
        <w:gridCol w:w="992"/>
      </w:tblGrid>
      <w:tr w:rsidR="00037A1B" w:rsidRPr="00F81A83" w:rsidTr="0095108B">
        <w:tc>
          <w:tcPr>
            <w:tcW w:w="2330" w:type="dxa"/>
            <w:gridSpan w:val="2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Порядковый номер бюджетного обязательства</w:t>
            </w:r>
          </w:p>
        </w:tc>
      </w:tr>
      <w:tr w:rsidR="00037A1B" w:rsidRPr="00F81A83" w:rsidTr="0095108B">
        <w:tc>
          <w:tcPr>
            <w:tcW w:w="1196" w:type="dxa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7A1B" w:rsidRPr="00F81A83" w:rsidRDefault="00037A1B" w:rsidP="00951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37A1B" w:rsidRDefault="00037A1B" w:rsidP="00037A1B">
      <w:pPr>
        <w:pStyle w:val="ConsPlusNormal"/>
        <w:jc w:val="both"/>
        <w:rPr>
          <w:sz w:val="28"/>
          <w:szCs w:val="28"/>
        </w:rPr>
      </w:pPr>
    </w:p>
    <w:p w:rsidR="00037A1B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83">
        <w:rPr>
          <w:rFonts w:ascii="Times New Roman" w:hAnsi="Times New Roman" w:cs="Times New Roman"/>
          <w:sz w:val="28"/>
          <w:szCs w:val="28"/>
        </w:rPr>
        <w:t xml:space="preserve">с 1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1A83">
        <w:rPr>
          <w:rFonts w:ascii="Times New Roman" w:hAnsi="Times New Roman" w:cs="Times New Roman"/>
          <w:sz w:val="28"/>
          <w:szCs w:val="28"/>
        </w:rPr>
        <w:t xml:space="preserve"> разряд - год постановки на учет бюджетного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(последние две цифры текущего календарного года)</w:t>
      </w:r>
      <w:r w:rsidRPr="00F81A83">
        <w:rPr>
          <w:rFonts w:ascii="Times New Roman" w:hAnsi="Times New Roman" w:cs="Times New Roman"/>
          <w:sz w:val="28"/>
          <w:szCs w:val="28"/>
        </w:rPr>
        <w:t>;</w:t>
      </w:r>
    </w:p>
    <w:p w:rsidR="00037A1B" w:rsidRPr="00F81A83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3 по 5 разряд - код ведомства;</w:t>
      </w:r>
    </w:p>
    <w:p w:rsidR="00037A1B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</w:t>
      </w:r>
      <w:r w:rsidRPr="00F81A83">
        <w:rPr>
          <w:rFonts w:ascii="Times New Roman" w:hAnsi="Times New Roman" w:cs="Times New Roman"/>
          <w:sz w:val="28"/>
          <w:szCs w:val="28"/>
        </w:rPr>
        <w:t xml:space="preserve"> по 9 разряд - порядковый номер бюджетного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81A83">
        <w:rPr>
          <w:rFonts w:ascii="Times New Roman" w:hAnsi="Times New Roman" w:cs="Times New Roman"/>
          <w:sz w:val="28"/>
          <w:szCs w:val="28"/>
        </w:rPr>
        <w:t xml:space="preserve">присваиваемый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</w:t>
      </w:r>
      <w:r w:rsidRPr="00F81A83">
        <w:rPr>
          <w:rFonts w:ascii="Times New Roman" w:hAnsi="Times New Roman" w:cs="Times New Roman"/>
          <w:sz w:val="28"/>
          <w:szCs w:val="28"/>
        </w:rPr>
        <w:t>последовательно в рамках одного календарного года</w:t>
      </w:r>
      <w:proofErr w:type="gramStart"/>
      <w:r w:rsidRPr="00F81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7A1B" w:rsidRPr="006869A7" w:rsidRDefault="00037A1B" w:rsidP="0003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третьем пункта 2.11 Порядка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управлением» заменить словами «учтенному Финансовым управлением».</w:t>
      </w:r>
    </w:p>
    <w:p w:rsidR="000127DD" w:rsidRDefault="000127DD" w:rsidP="000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Настоящий приказ вступает в силу </w:t>
      </w:r>
      <w:r w:rsidR="00037A1B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DD" w:rsidRDefault="000127DD" w:rsidP="000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A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Настоящий приказ разместить на официальном сайте муниципального образования «Каменский городской округ».</w:t>
      </w: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D" w:rsidRDefault="000127DD" w:rsidP="000127D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Л.Г.Жукова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27DD" w:rsidRDefault="000127DD" w:rsidP="00FF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7DD" w:rsidRDefault="000127DD" w:rsidP="00FF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7DD" w:rsidRDefault="000127DD" w:rsidP="00FF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27DD" w:rsidRDefault="000127DD" w:rsidP="00FF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127DD" w:rsidSect="00295D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9"/>
    <w:rsid w:val="000127DD"/>
    <w:rsid w:val="00033784"/>
    <w:rsid w:val="00037A1B"/>
    <w:rsid w:val="000B7B2C"/>
    <w:rsid w:val="00157042"/>
    <w:rsid w:val="001817A0"/>
    <w:rsid w:val="00295D3A"/>
    <w:rsid w:val="0037102C"/>
    <w:rsid w:val="00391517"/>
    <w:rsid w:val="00467210"/>
    <w:rsid w:val="004933AC"/>
    <w:rsid w:val="00551354"/>
    <w:rsid w:val="006C1277"/>
    <w:rsid w:val="006F1621"/>
    <w:rsid w:val="00792440"/>
    <w:rsid w:val="0082098E"/>
    <w:rsid w:val="00AB4F8C"/>
    <w:rsid w:val="00CB0A86"/>
    <w:rsid w:val="00D110E8"/>
    <w:rsid w:val="00DC6F38"/>
    <w:rsid w:val="00FE3702"/>
    <w:rsid w:val="00FF5A0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69A6-07C5-4E5C-A701-6BF8D19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</dc:creator>
  <cp:lastModifiedBy>Света</cp:lastModifiedBy>
  <cp:revision>12</cp:revision>
  <cp:lastPrinted>2018-01-17T04:46:00Z</cp:lastPrinted>
  <dcterms:created xsi:type="dcterms:W3CDTF">2018-01-16T03:31:00Z</dcterms:created>
  <dcterms:modified xsi:type="dcterms:W3CDTF">2018-01-17T10:15:00Z</dcterms:modified>
</cp:coreProperties>
</file>